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811" w:rsidRDefault="00F8226B">
      <w:r w:rsidRPr="00F8226B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2022\Desktop\Антитеррор 2023-2024\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Антитеррор 2023-2024\5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26B" w:rsidRDefault="00F8226B"/>
    <w:p w:rsidR="00F8226B" w:rsidRDefault="00F8226B"/>
    <w:p w:rsidR="00F8226B" w:rsidRDefault="00F8226B"/>
    <w:p w:rsidR="00F8226B" w:rsidRDefault="00F8226B">
      <w:bookmarkStart w:id="0" w:name="_GoBack"/>
      <w:r w:rsidRPr="00F8226B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C:\Users\2022\Desktop\Антитеррор 2023-2024\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2\Desktop\Антитеррор 2023-2024\5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82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875"/>
    <w:rsid w:val="003A3875"/>
    <w:rsid w:val="00740811"/>
    <w:rsid w:val="00F8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1029D"/>
  <w15:chartTrackingRefBased/>
  <w15:docId w15:val="{E8D3F5C1-62B1-4DFC-952A-501B20AF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2024-01-26T09:57:00Z</dcterms:created>
  <dcterms:modified xsi:type="dcterms:W3CDTF">2024-01-26T09:58:00Z</dcterms:modified>
</cp:coreProperties>
</file>